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9A" w:rsidRDefault="00E0486C" w:rsidP="00E0486C">
      <w:pPr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E0486C">
        <w:rPr>
          <w:rFonts w:asciiTheme="majorBidi" w:hAnsiTheme="majorBidi" w:cstheme="majorBidi"/>
          <w:b/>
          <w:bCs/>
          <w:sz w:val="24"/>
          <w:szCs w:val="24"/>
        </w:rPr>
        <w:t>UKARANIN HAKKINI MEN EDEN SERVETİNİ KAYBEDER</w:t>
      </w:r>
    </w:p>
    <w:p w:rsidR="00C60D48" w:rsidRDefault="00E0486C" w:rsidP="00E0486C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Her şeyin yaratıcısı ve hakiki sahibi Cenâb-ı Allah olduğu gibi, insanoğlunun elindeki mal, mülk ve servetin hakiki ve asıl sahibi de Cenâb-ı Allah’tır. Cenâb-ı Allah kâinata birtakım kaide ve kurallar vaz etmiştir ki bunlara dinî </w:t>
      </w:r>
      <w:proofErr w:type="gramStart"/>
      <w:r>
        <w:rPr>
          <w:rFonts w:asciiTheme="majorBidi" w:hAnsiTheme="majorBidi" w:cstheme="majorBidi"/>
          <w:sz w:val="24"/>
          <w:szCs w:val="24"/>
        </w:rPr>
        <w:t>literatürde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sünnetullah denir. Sünnetullah’ın kâinattaki tezahürleri farklı farklıdır. Bunların bir kısmı tabiat olaylarıyla alakalıdır, bir kısmı sosyolojiktir, bir kısmı da ekonomiktir.</w:t>
      </w:r>
      <w:r w:rsidR="009F785F">
        <w:rPr>
          <w:rFonts w:asciiTheme="majorBidi" w:hAnsiTheme="majorBidi" w:cstheme="majorBidi"/>
          <w:sz w:val="24"/>
          <w:szCs w:val="24"/>
        </w:rPr>
        <w:t xml:space="preserve"> Ekonomik açıdan zengin veya fakir olmak için birtakım maddi sebepler olduğu gibi, zengin veya fakir olmak için manevi bir takım sebepler de vardır. Cenâb-ı Allah, imtihan sırrınca ve sosyal ve ekonomik dengeyi sağlamak maksadıyla bazı insanları zengin yaparken, aynı amaçla bazılarını da fakir eder. Bu, fakir veya zengin olmanın Cenâb-ı Allah’a bakan yönüdür. </w:t>
      </w:r>
    </w:p>
    <w:p w:rsidR="00792CCC" w:rsidRDefault="009F785F" w:rsidP="00E0486C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Zengin veya fakir olmanın bir de insana bakan ve insandan kaynaklanan yönü vardır.</w:t>
      </w:r>
      <w:r w:rsidR="00C60D48">
        <w:rPr>
          <w:rFonts w:asciiTheme="majorBidi" w:hAnsiTheme="majorBidi" w:cstheme="majorBidi"/>
          <w:sz w:val="24"/>
          <w:szCs w:val="24"/>
        </w:rPr>
        <w:t xml:space="preserve"> Zengin ve fakirliğin insana bakan yönü de biri iktisadi, diğeri de ahlakidir. İktisadi açıdan işin</w:t>
      </w:r>
      <w:r w:rsidR="00FD4ED1">
        <w:rPr>
          <w:rFonts w:asciiTheme="majorBidi" w:hAnsiTheme="majorBidi" w:cstheme="majorBidi"/>
          <w:sz w:val="24"/>
          <w:szCs w:val="24"/>
        </w:rPr>
        <w:t>in</w:t>
      </w:r>
      <w:r w:rsidR="00C60D48">
        <w:rPr>
          <w:rFonts w:asciiTheme="majorBidi" w:hAnsiTheme="majorBidi" w:cstheme="majorBidi"/>
          <w:sz w:val="24"/>
          <w:szCs w:val="24"/>
        </w:rPr>
        <w:t xml:space="preserve"> ehli olup gayretle çalışan, işini sağlam ve dürüst yapan bir kimse tabii olarak </w:t>
      </w:r>
      <w:r w:rsidR="00CE6B96">
        <w:rPr>
          <w:rFonts w:asciiTheme="majorBidi" w:hAnsiTheme="majorBidi" w:cstheme="majorBidi"/>
          <w:sz w:val="24"/>
          <w:szCs w:val="24"/>
        </w:rPr>
        <w:t xml:space="preserve">ekseriyetle </w:t>
      </w:r>
      <w:r w:rsidR="00C60D48">
        <w:rPr>
          <w:rFonts w:asciiTheme="majorBidi" w:hAnsiTheme="majorBidi" w:cstheme="majorBidi"/>
          <w:sz w:val="24"/>
          <w:szCs w:val="24"/>
        </w:rPr>
        <w:t>zengin olurken, işin ehli olmayıp gayretle çalışmayan, işini sağlam ve dürüst yapmayan bir kimse de tabii olarak fakir olur.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92CCC">
        <w:rPr>
          <w:rFonts w:asciiTheme="majorBidi" w:hAnsiTheme="majorBidi" w:cstheme="majorBidi"/>
          <w:sz w:val="24"/>
          <w:szCs w:val="24"/>
        </w:rPr>
        <w:t xml:space="preserve">Ahlaki açıdan servetinin Allah’tan olduğuna inanan, malının hakkını, zekâtını ve sadakasını veren bir insanın malını ve servetini Cenâb-ı Allah korur. Malının hakkını, zekâtını ve sadakasını vermeyen, fakir ve fukaranın hakkını ve hukukunu gözetmeyen bir kimsenin malını da Cenâb-ı Allah telef eder. Bir ayeti kerimede bu hususa şöyle dikkat çekilmiştir: </w:t>
      </w:r>
      <w:r w:rsidR="0005328E" w:rsidRPr="0005328E">
        <w:rPr>
          <w:rFonts w:asciiTheme="majorBidi" w:hAnsiTheme="majorBidi" w:cstheme="majorBidi"/>
          <w:i/>
          <w:iCs/>
          <w:sz w:val="24"/>
          <w:szCs w:val="24"/>
        </w:rPr>
        <w:t>“</w:t>
      </w:r>
      <w:r w:rsidR="00792CCC" w:rsidRPr="0005328E">
        <w:rPr>
          <w:rFonts w:asciiTheme="majorBidi" w:hAnsiTheme="majorBidi" w:cstheme="majorBidi"/>
          <w:i/>
          <w:iCs/>
          <w:sz w:val="24"/>
          <w:szCs w:val="24"/>
        </w:rPr>
        <w:t>Siz bir şeyi (Allah yolunda) infak ederseniz, Allah onun yerini doldurur.</w:t>
      </w:r>
      <w:r w:rsidR="0005328E">
        <w:rPr>
          <w:rFonts w:asciiTheme="majorBidi" w:hAnsiTheme="majorBidi" w:cstheme="majorBidi"/>
          <w:sz w:val="24"/>
          <w:szCs w:val="24"/>
        </w:rPr>
        <w:t>” (Sebe, 34/39)</w:t>
      </w:r>
      <w:r w:rsidR="00792CCC">
        <w:rPr>
          <w:rFonts w:asciiTheme="majorBidi" w:hAnsiTheme="majorBidi" w:cstheme="majorBidi"/>
          <w:sz w:val="24"/>
          <w:szCs w:val="24"/>
        </w:rPr>
        <w:t xml:space="preserve"> Bir hadisi şerifte de Resûlullah (s.a.v.) bu konuyu şöyle beyan etmiştir: Cenâb-ı Allah her insana iki melek görevlendirmiştir. Bu meleklerden biri insana şöyle dua eder: </w:t>
      </w:r>
      <w:r w:rsidR="0005328E">
        <w:rPr>
          <w:rFonts w:asciiTheme="majorBidi" w:hAnsiTheme="majorBidi" w:cstheme="majorBidi"/>
          <w:sz w:val="24"/>
          <w:szCs w:val="24"/>
        </w:rPr>
        <w:t>“</w:t>
      </w:r>
      <w:r w:rsidR="00792CCC">
        <w:rPr>
          <w:rFonts w:asciiTheme="majorBidi" w:hAnsiTheme="majorBidi" w:cstheme="majorBidi"/>
          <w:sz w:val="24"/>
          <w:szCs w:val="24"/>
        </w:rPr>
        <w:t>Ey Allah’ım, malını infak edene sen de infak et.</w:t>
      </w:r>
      <w:r w:rsidR="0005328E">
        <w:rPr>
          <w:rFonts w:asciiTheme="majorBidi" w:hAnsiTheme="majorBidi" w:cstheme="majorBidi"/>
          <w:sz w:val="24"/>
          <w:szCs w:val="24"/>
        </w:rPr>
        <w:t>”</w:t>
      </w:r>
      <w:r w:rsidR="00792CCC">
        <w:rPr>
          <w:rFonts w:asciiTheme="majorBidi" w:hAnsiTheme="majorBidi" w:cstheme="majorBidi"/>
          <w:sz w:val="24"/>
          <w:szCs w:val="24"/>
        </w:rPr>
        <w:t xml:space="preserve"> Diğeri de şöyle beddua eder: </w:t>
      </w:r>
      <w:r w:rsidR="0005328E">
        <w:rPr>
          <w:rFonts w:asciiTheme="majorBidi" w:hAnsiTheme="majorBidi" w:cstheme="majorBidi"/>
          <w:sz w:val="24"/>
          <w:szCs w:val="24"/>
        </w:rPr>
        <w:t>“</w:t>
      </w:r>
      <w:r w:rsidR="00792CCC">
        <w:rPr>
          <w:rFonts w:asciiTheme="majorBidi" w:hAnsiTheme="majorBidi" w:cstheme="majorBidi"/>
          <w:sz w:val="24"/>
          <w:szCs w:val="24"/>
        </w:rPr>
        <w:t>Ey Allah’ım malını infak etmeyenin malını telef et.</w:t>
      </w:r>
      <w:r w:rsidR="0005328E">
        <w:rPr>
          <w:rFonts w:asciiTheme="majorBidi" w:hAnsiTheme="majorBidi" w:cstheme="majorBidi"/>
          <w:sz w:val="24"/>
          <w:szCs w:val="24"/>
        </w:rPr>
        <w:t>”</w:t>
      </w:r>
      <w:r w:rsidR="00792CCC">
        <w:rPr>
          <w:rFonts w:asciiTheme="majorBidi" w:hAnsiTheme="majorBidi" w:cstheme="majorBidi"/>
          <w:sz w:val="24"/>
          <w:szCs w:val="24"/>
        </w:rPr>
        <w:t xml:space="preserve">  </w:t>
      </w:r>
      <w:r w:rsidR="00E0486C">
        <w:rPr>
          <w:rFonts w:asciiTheme="majorBidi" w:hAnsiTheme="majorBidi" w:cstheme="majorBidi"/>
          <w:sz w:val="24"/>
          <w:szCs w:val="24"/>
        </w:rPr>
        <w:t xml:space="preserve"> </w:t>
      </w:r>
    </w:p>
    <w:p w:rsidR="00E0486C" w:rsidRDefault="000E7CAF" w:rsidP="003136DE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Yüce Kitabımızda (</w:t>
      </w:r>
      <w:r w:rsidR="0005328E">
        <w:rPr>
          <w:rFonts w:asciiTheme="majorBidi" w:hAnsiTheme="majorBidi" w:cstheme="majorBidi"/>
          <w:sz w:val="24"/>
          <w:szCs w:val="24"/>
        </w:rPr>
        <w:t>Kalem,</w:t>
      </w:r>
      <w:r>
        <w:rPr>
          <w:rFonts w:asciiTheme="majorBidi" w:hAnsiTheme="majorBidi" w:cstheme="majorBidi"/>
          <w:sz w:val="24"/>
          <w:szCs w:val="24"/>
        </w:rPr>
        <w:t xml:space="preserve"> 68/17-33.)</w:t>
      </w:r>
      <w:r w:rsidR="006E2137">
        <w:rPr>
          <w:rFonts w:asciiTheme="majorBidi" w:hAnsiTheme="majorBidi" w:cstheme="majorBidi"/>
          <w:sz w:val="24"/>
          <w:szCs w:val="24"/>
        </w:rPr>
        <w:t xml:space="preserve"> bu konuyla ilgili calibi dikkat bir olay anlatılmaktadır.</w:t>
      </w:r>
      <w:r w:rsidR="00792CCC">
        <w:rPr>
          <w:rFonts w:asciiTheme="majorBidi" w:hAnsiTheme="majorBidi" w:cstheme="majorBidi"/>
          <w:sz w:val="24"/>
          <w:szCs w:val="24"/>
        </w:rPr>
        <w:t xml:space="preserve"> </w:t>
      </w:r>
      <w:r w:rsidR="003136DE">
        <w:rPr>
          <w:rFonts w:asciiTheme="majorBidi" w:hAnsiTheme="majorBidi" w:cstheme="majorBidi"/>
          <w:sz w:val="24"/>
          <w:szCs w:val="24"/>
        </w:rPr>
        <w:t>Olayın özeti şöyledir:</w:t>
      </w:r>
      <w:r w:rsidR="006E2137">
        <w:rPr>
          <w:rFonts w:asciiTheme="majorBidi" w:hAnsiTheme="majorBidi" w:cstheme="majorBidi"/>
          <w:sz w:val="24"/>
          <w:szCs w:val="24"/>
        </w:rPr>
        <w:t xml:space="preserve"> Daha önceki asırlarda yaşamış bir insanın bir üzüm bağı veya hurma bahçesi varmış. Tefsirlerde verilen malumata göre bu kişi bağının veya bahçesinin mahsulünü üçe ayırıyordu. Üçte birini kendi</w:t>
      </w:r>
      <w:r w:rsidR="00A73A1E">
        <w:rPr>
          <w:rFonts w:asciiTheme="majorBidi" w:hAnsiTheme="majorBidi" w:cstheme="majorBidi"/>
          <w:sz w:val="24"/>
          <w:szCs w:val="24"/>
        </w:rPr>
        <w:t xml:space="preserve"> ailesinin nafakasına</w:t>
      </w:r>
      <w:r w:rsidR="006E2137">
        <w:rPr>
          <w:rFonts w:asciiTheme="majorBidi" w:hAnsiTheme="majorBidi" w:cstheme="majorBidi"/>
          <w:sz w:val="24"/>
          <w:szCs w:val="24"/>
        </w:rPr>
        <w:t xml:space="preserve">, üçte birini bağın </w:t>
      </w:r>
      <w:r w:rsidR="00A73A1E">
        <w:rPr>
          <w:rFonts w:asciiTheme="majorBidi" w:hAnsiTheme="majorBidi" w:cstheme="majorBidi"/>
          <w:sz w:val="24"/>
          <w:szCs w:val="24"/>
        </w:rPr>
        <w:t>masrafına ve bakımına</w:t>
      </w:r>
      <w:r w:rsidR="006E2137">
        <w:rPr>
          <w:rFonts w:asciiTheme="majorBidi" w:hAnsiTheme="majorBidi" w:cstheme="majorBidi"/>
          <w:sz w:val="24"/>
          <w:szCs w:val="24"/>
        </w:rPr>
        <w:t xml:space="preserve">, üçte birini de fakir fukaraya dağıtıyordu. </w:t>
      </w:r>
      <w:r w:rsidR="004E4BDC">
        <w:rPr>
          <w:rFonts w:asciiTheme="majorBidi" w:hAnsiTheme="majorBidi" w:cstheme="majorBidi"/>
          <w:sz w:val="24"/>
          <w:szCs w:val="24"/>
        </w:rPr>
        <w:t>Mahsul kaldırma zamanı fakirler gelip kendi paylarına ayrılanı alıp götürüyorlardı. Nihayet adam vefat eder. A</w:t>
      </w:r>
      <w:r w:rsidR="006E2137">
        <w:rPr>
          <w:rFonts w:asciiTheme="majorBidi" w:hAnsiTheme="majorBidi" w:cstheme="majorBidi"/>
          <w:sz w:val="24"/>
          <w:szCs w:val="24"/>
        </w:rPr>
        <w:t xml:space="preserve">rkasında üç erkek evlat bırakır. </w:t>
      </w:r>
      <w:r w:rsidR="004E4BDC">
        <w:rPr>
          <w:rFonts w:asciiTheme="majorBidi" w:hAnsiTheme="majorBidi" w:cstheme="majorBidi"/>
          <w:sz w:val="24"/>
          <w:szCs w:val="24"/>
        </w:rPr>
        <w:t xml:space="preserve">Evlatlar babalarının aksine cimri olup bu bağın hakiki sahibinin Cenâb-ı Allah olduğunu unuttular ve fukaranın hakkını men etmeye karar verdiler. Bunun için kendi aralarında şöyle anlaştılar: </w:t>
      </w:r>
      <w:r w:rsidR="00A73A1E">
        <w:rPr>
          <w:rFonts w:asciiTheme="majorBidi" w:hAnsiTheme="majorBidi" w:cstheme="majorBidi"/>
          <w:sz w:val="24"/>
          <w:szCs w:val="24"/>
        </w:rPr>
        <w:t>“</w:t>
      </w:r>
      <w:r w:rsidR="00CD65A7">
        <w:rPr>
          <w:rFonts w:asciiTheme="majorBidi" w:hAnsiTheme="majorBidi" w:cstheme="majorBidi"/>
          <w:sz w:val="24"/>
          <w:szCs w:val="24"/>
        </w:rPr>
        <w:t>Babamız akılsızlığından bağımızın üçte birini fakirlere dağıtıyordu. Biz sabahın köründen erkenden kalkıp bağa gidelim ki fakirler bundan haberdar ol</w:t>
      </w:r>
      <w:r w:rsidR="00022901">
        <w:rPr>
          <w:rFonts w:asciiTheme="majorBidi" w:hAnsiTheme="majorBidi" w:cstheme="majorBidi"/>
          <w:sz w:val="24"/>
          <w:szCs w:val="24"/>
        </w:rPr>
        <w:t>up</w:t>
      </w:r>
      <w:r w:rsidR="00A73A1E">
        <w:rPr>
          <w:rFonts w:asciiTheme="majorBidi" w:hAnsiTheme="majorBidi" w:cstheme="majorBidi"/>
          <w:sz w:val="24"/>
          <w:szCs w:val="24"/>
        </w:rPr>
        <w:t xml:space="preserve"> bağa gelmeden</w:t>
      </w:r>
      <w:r w:rsidR="003136DE">
        <w:rPr>
          <w:rFonts w:asciiTheme="majorBidi" w:hAnsiTheme="majorBidi" w:cstheme="majorBidi"/>
          <w:sz w:val="24"/>
          <w:szCs w:val="24"/>
        </w:rPr>
        <w:t xml:space="preserve"> mahsulümüzü devşirip</w:t>
      </w:r>
      <w:r w:rsidR="00CD65A7">
        <w:rPr>
          <w:rFonts w:asciiTheme="majorBidi" w:hAnsiTheme="majorBidi" w:cstheme="majorBidi"/>
          <w:sz w:val="24"/>
          <w:szCs w:val="24"/>
        </w:rPr>
        <w:t xml:space="preserve"> getirelim.</w:t>
      </w:r>
      <w:r w:rsidR="00A73A1E">
        <w:rPr>
          <w:rFonts w:asciiTheme="majorBidi" w:hAnsiTheme="majorBidi" w:cstheme="majorBidi"/>
          <w:sz w:val="24"/>
          <w:szCs w:val="24"/>
        </w:rPr>
        <w:t>”</w:t>
      </w:r>
      <w:r w:rsidR="00CD65A7">
        <w:rPr>
          <w:rFonts w:asciiTheme="majorBidi" w:hAnsiTheme="majorBidi" w:cstheme="majorBidi"/>
          <w:sz w:val="24"/>
          <w:szCs w:val="24"/>
        </w:rPr>
        <w:t xml:space="preserve"> </w:t>
      </w:r>
    </w:p>
    <w:p w:rsidR="000E7CAF" w:rsidRDefault="003136DE" w:rsidP="000E7CAF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Kendi aralarında bu şekilde anlaşan üç kardeş henüz imsak vakti olmadan gecenin sonuna doğru aile efradını uykudan kaldırıp yola koyuldular ve yolda kendi aralarında birbirlerine şöyle fısıldadılar: Şayet mahsulünüzü devşirmek istiyorsanız sessizce yürüyün ki fakirler duyup bahçeye gelmesinler. Onlar kendi aralarında böyle bir plan kurdular, Cenâb-ı Allah </w:t>
      </w:r>
      <w:r w:rsidR="005854D2">
        <w:rPr>
          <w:rFonts w:asciiTheme="majorBidi" w:hAnsiTheme="majorBidi" w:cstheme="majorBidi"/>
          <w:sz w:val="24"/>
          <w:szCs w:val="24"/>
        </w:rPr>
        <w:t>ise bu plana karşı onları cezalandırmayı murat ettiğinden bahçeye bir bela verdi,</w:t>
      </w:r>
      <w:r w:rsidR="00A23DC3">
        <w:rPr>
          <w:rFonts w:asciiTheme="majorBidi" w:hAnsiTheme="majorBidi" w:cstheme="majorBidi"/>
          <w:sz w:val="24"/>
          <w:szCs w:val="24"/>
        </w:rPr>
        <w:t xml:space="preserve"> gece bir kasırga bahçeye vurup bahçeyi kasıp kavurdu ve bahçe simsiyah kesildi. </w:t>
      </w:r>
      <w:proofErr w:type="gramStart"/>
      <w:r w:rsidR="00A23DC3">
        <w:rPr>
          <w:rFonts w:asciiTheme="majorBidi" w:hAnsiTheme="majorBidi" w:cstheme="majorBidi"/>
          <w:sz w:val="24"/>
          <w:szCs w:val="24"/>
        </w:rPr>
        <w:t>Üç kardeş</w:t>
      </w:r>
      <w:proofErr w:type="gramEnd"/>
      <w:r w:rsidR="00A23DC3">
        <w:rPr>
          <w:rFonts w:asciiTheme="majorBidi" w:hAnsiTheme="majorBidi" w:cstheme="majorBidi"/>
          <w:sz w:val="24"/>
          <w:szCs w:val="24"/>
        </w:rPr>
        <w:t xml:space="preserve"> aile efradıyla birlikte sabahın köründe henüz ortalık karanlık iken bahçenin yanına varınca </w:t>
      </w:r>
      <w:r w:rsidR="00A23DC3">
        <w:rPr>
          <w:rFonts w:asciiTheme="majorBidi" w:hAnsiTheme="majorBidi" w:cstheme="majorBidi"/>
          <w:sz w:val="24"/>
          <w:szCs w:val="24"/>
        </w:rPr>
        <w:lastRenderedPageBreak/>
        <w:t xml:space="preserve">yollarını şaşırıp yanlış yere gittiklerini sandılar ve şöyle dediler: </w:t>
      </w:r>
      <w:r w:rsidR="00A23DC3" w:rsidRPr="000E7CAF">
        <w:rPr>
          <w:rFonts w:asciiTheme="majorBidi" w:hAnsiTheme="majorBidi" w:cstheme="majorBidi"/>
          <w:i/>
          <w:iCs/>
          <w:sz w:val="24"/>
          <w:szCs w:val="24"/>
        </w:rPr>
        <w:t>“Biz yolumuzu şaşırıp kaybolduk.”</w:t>
      </w:r>
      <w:r w:rsidR="000E7CAF">
        <w:rPr>
          <w:rFonts w:asciiTheme="majorBidi" w:hAnsiTheme="majorBidi" w:cstheme="majorBidi"/>
          <w:sz w:val="24"/>
          <w:szCs w:val="24"/>
        </w:rPr>
        <w:t xml:space="preserve"> </w:t>
      </w:r>
      <w:r w:rsidR="000E7CAF" w:rsidRPr="000E7CAF">
        <w:rPr>
          <w:rFonts w:asciiTheme="majorBidi" w:hAnsiTheme="majorBidi" w:cstheme="majorBidi"/>
          <w:sz w:val="24"/>
          <w:szCs w:val="24"/>
        </w:rPr>
        <w:t>(Kalem Suresi, 68/</w:t>
      </w:r>
      <w:r w:rsidR="000E7CAF">
        <w:rPr>
          <w:rFonts w:asciiTheme="majorBidi" w:hAnsiTheme="majorBidi" w:cstheme="majorBidi"/>
          <w:sz w:val="24"/>
          <w:szCs w:val="24"/>
        </w:rPr>
        <w:t>26.</w:t>
      </w:r>
      <w:r w:rsidR="000E7CAF" w:rsidRPr="000E7CAF">
        <w:rPr>
          <w:rFonts w:asciiTheme="majorBidi" w:hAnsiTheme="majorBidi" w:cstheme="majorBidi"/>
          <w:sz w:val="24"/>
          <w:szCs w:val="24"/>
        </w:rPr>
        <w:t>)</w:t>
      </w:r>
      <w:r w:rsidR="00A23DC3">
        <w:rPr>
          <w:rFonts w:asciiTheme="majorBidi" w:hAnsiTheme="majorBidi" w:cstheme="majorBidi"/>
          <w:sz w:val="24"/>
          <w:szCs w:val="24"/>
        </w:rPr>
        <w:t xml:space="preserve"> Daha sonra </w:t>
      </w:r>
      <w:r w:rsidR="00507958">
        <w:rPr>
          <w:rFonts w:asciiTheme="majorBidi" w:hAnsiTheme="majorBidi" w:cstheme="majorBidi"/>
          <w:sz w:val="24"/>
          <w:szCs w:val="24"/>
        </w:rPr>
        <w:t xml:space="preserve">Cenâb-ı Allah tarafından cezalandırılıp mahrum edildiklerini anlayınca şöyle dediler: </w:t>
      </w:r>
      <w:r w:rsidR="00507958" w:rsidRPr="000E7CAF">
        <w:rPr>
          <w:rFonts w:asciiTheme="majorBidi" w:hAnsiTheme="majorBidi" w:cstheme="majorBidi"/>
          <w:i/>
          <w:iCs/>
          <w:sz w:val="24"/>
          <w:szCs w:val="24"/>
        </w:rPr>
        <w:t>“Hayır, kaybolmadık, aksine mahrum edildik.</w:t>
      </w:r>
      <w:r w:rsidR="00507958">
        <w:rPr>
          <w:rFonts w:asciiTheme="majorBidi" w:hAnsiTheme="majorBidi" w:cstheme="majorBidi"/>
          <w:sz w:val="24"/>
          <w:szCs w:val="24"/>
        </w:rPr>
        <w:t>”</w:t>
      </w:r>
      <w:r w:rsidR="00A23DC3">
        <w:rPr>
          <w:rFonts w:asciiTheme="majorBidi" w:hAnsiTheme="majorBidi" w:cstheme="majorBidi"/>
          <w:sz w:val="24"/>
          <w:szCs w:val="24"/>
        </w:rPr>
        <w:t xml:space="preserve"> </w:t>
      </w:r>
      <w:r w:rsidR="000E7CAF" w:rsidRPr="000E7CAF">
        <w:rPr>
          <w:rFonts w:asciiTheme="majorBidi" w:hAnsiTheme="majorBidi" w:cstheme="majorBidi"/>
          <w:sz w:val="24"/>
          <w:szCs w:val="24"/>
        </w:rPr>
        <w:t>(Kalem Suresi, 68/</w:t>
      </w:r>
      <w:r w:rsidR="000E7CAF">
        <w:rPr>
          <w:rFonts w:asciiTheme="majorBidi" w:hAnsiTheme="majorBidi" w:cstheme="majorBidi"/>
          <w:sz w:val="24"/>
          <w:szCs w:val="24"/>
        </w:rPr>
        <w:t>27</w:t>
      </w:r>
      <w:r w:rsidR="000E7CAF" w:rsidRPr="000E7CAF">
        <w:rPr>
          <w:rFonts w:asciiTheme="majorBidi" w:hAnsiTheme="majorBidi" w:cstheme="majorBidi"/>
          <w:sz w:val="24"/>
          <w:szCs w:val="24"/>
        </w:rPr>
        <w:t>.)</w:t>
      </w:r>
      <w:r w:rsidR="000E7CAF">
        <w:rPr>
          <w:rFonts w:asciiTheme="majorBidi" w:hAnsiTheme="majorBidi" w:cstheme="majorBidi"/>
          <w:sz w:val="24"/>
          <w:szCs w:val="24"/>
        </w:rPr>
        <w:t xml:space="preserve"> </w:t>
      </w:r>
    </w:p>
    <w:p w:rsidR="00022901" w:rsidRDefault="000E7CAF" w:rsidP="00022901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Evet, </w:t>
      </w:r>
      <w:r w:rsidR="00022901">
        <w:rPr>
          <w:rFonts w:asciiTheme="majorBidi" w:hAnsiTheme="majorBidi" w:cstheme="majorBidi"/>
          <w:sz w:val="24"/>
          <w:szCs w:val="24"/>
        </w:rPr>
        <w:t xml:space="preserve">zekât ve sadaka malın ve servetin garantisi ve sigortasıdır. Bir malın hakkı ve hukuku ödendiği sürece Cenâb-ı Allah o malı korur ve muhafaza eder. Ancak </w:t>
      </w:r>
      <w:r>
        <w:rPr>
          <w:rFonts w:asciiTheme="majorBidi" w:hAnsiTheme="majorBidi" w:cstheme="majorBidi"/>
          <w:sz w:val="24"/>
          <w:szCs w:val="24"/>
        </w:rPr>
        <w:t xml:space="preserve">insanoğlu cimrilik edip Yüce Allah’ın kendisine lütfettiği servetinin </w:t>
      </w:r>
      <w:r w:rsidR="00FD4ED1">
        <w:rPr>
          <w:rFonts w:asciiTheme="majorBidi" w:hAnsiTheme="majorBidi" w:cstheme="majorBidi"/>
          <w:sz w:val="24"/>
          <w:szCs w:val="24"/>
        </w:rPr>
        <w:t>zekâtını</w:t>
      </w:r>
      <w:r>
        <w:rPr>
          <w:rFonts w:asciiTheme="majorBidi" w:hAnsiTheme="majorBidi" w:cstheme="majorBidi"/>
          <w:sz w:val="24"/>
          <w:szCs w:val="24"/>
        </w:rPr>
        <w:t xml:space="preserve"> vermez, hakkını hukukunu gözetmez</w:t>
      </w:r>
      <w:r w:rsidR="00C25983">
        <w:rPr>
          <w:rFonts w:asciiTheme="majorBidi" w:hAnsiTheme="majorBidi" w:cstheme="majorBidi"/>
          <w:sz w:val="24"/>
          <w:szCs w:val="24"/>
        </w:rPr>
        <w:t xml:space="preserve"> ve </w:t>
      </w:r>
      <w:r w:rsidR="00FD4ED1">
        <w:rPr>
          <w:rFonts w:asciiTheme="majorBidi" w:hAnsiTheme="majorBidi" w:cstheme="majorBidi"/>
          <w:sz w:val="24"/>
          <w:szCs w:val="24"/>
        </w:rPr>
        <w:t xml:space="preserve">fakir fukaranın hakkını men ederse Cenâb-ı Allah </w:t>
      </w:r>
      <w:r w:rsidR="00022901">
        <w:rPr>
          <w:rFonts w:asciiTheme="majorBidi" w:hAnsiTheme="majorBidi" w:cstheme="majorBidi"/>
          <w:sz w:val="24"/>
          <w:szCs w:val="24"/>
        </w:rPr>
        <w:t xml:space="preserve">er veya geç mutlaka </w:t>
      </w:r>
      <w:r w:rsidR="00FD4ED1">
        <w:rPr>
          <w:rFonts w:asciiTheme="majorBidi" w:hAnsiTheme="majorBidi" w:cstheme="majorBidi"/>
          <w:sz w:val="24"/>
          <w:szCs w:val="24"/>
        </w:rPr>
        <w:t>onu</w:t>
      </w:r>
      <w:r w:rsidR="00022901">
        <w:rPr>
          <w:rFonts w:asciiTheme="majorBidi" w:hAnsiTheme="majorBidi" w:cstheme="majorBidi"/>
          <w:sz w:val="24"/>
          <w:szCs w:val="24"/>
        </w:rPr>
        <w:t>n elinden servetini çekip alacak ve onu</w:t>
      </w:r>
      <w:r w:rsidR="00FD4ED1">
        <w:rPr>
          <w:rFonts w:asciiTheme="majorBidi" w:hAnsiTheme="majorBidi" w:cstheme="majorBidi"/>
          <w:sz w:val="24"/>
          <w:szCs w:val="24"/>
        </w:rPr>
        <w:t xml:space="preserve"> azap edecektir. Nitekim </w:t>
      </w:r>
      <w:r w:rsidR="00022901">
        <w:rPr>
          <w:rFonts w:asciiTheme="majorBidi" w:hAnsiTheme="majorBidi" w:cstheme="majorBidi"/>
          <w:sz w:val="24"/>
          <w:szCs w:val="24"/>
        </w:rPr>
        <w:t>anlattığımız kıssanın</w:t>
      </w:r>
      <w:r w:rsidR="00FD4ED1">
        <w:rPr>
          <w:rFonts w:asciiTheme="majorBidi" w:hAnsiTheme="majorBidi" w:cstheme="majorBidi"/>
          <w:sz w:val="24"/>
          <w:szCs w:val="24"/>
        </w:rPr>
        <w:t xml:space="preserve"> sonun</w:t>
      </w:r>
      <w:r w:rsidR="00022901">
        <w:rPr>
          <w:rFonts w:asciiTheme="majorBidi" w:hAnsiTheme="majorBidi" w:cstheme="majorBidi"/>
          <w:sz w:val="24"/>
          <w:szCs w:val="24"/>
        </w:rPr>
        <w:t>da</w:t>
      </w:r>
      <w:r w:rsidR="00FD4ED1">
        <w:rPr>
          <w:rFonts w:asciiTheme="majorBidi" w:hAnsiTheme="majorBidi" w:cstheme="majorBidi"/>
          <w:sz w:val="24"/>
          <w:szCs w:val="24"/>
        </w:rPr>
        <w:t xml:space="preserve"> Cenâb-ı Allah, “</w:t>
      </w:r>
      <w:r w:rsidR="00FD4ED1" w:rsidRPr="00FD4ED1">
        <w:rPr>
          <w:rFonts w:asciiTheme="majorBidi" w:hAnsiTheme="majorBidi" w:cstheme="majorBidi"/>
          <w:i/>
          <w:iCs/>
          <w:sz w:val="24"/>
          <w:szCs w:val="24"/>
        </w:rPr>
        <w:t>Azap işte böyledir, ahiret azabı ise daha da büyüktür, keşke bunu bilseler.</w:t>
      </w:r>
      <w:r w:rsidR="00FD4ED1">
        <w:rPr>
          <w:rFonts w:asciiTheme="majorBidi" w:hAnsiTheme="majorBidi" w:cstheme="majorBidi"/>
          <w:sz w:val="24"/>
          <w:szCs w:val="24"/>
        </w:rPr>
        <w:t xml:space="preserve">” </w:t>
      </w:r>
      <w:r w:rsidR="00FD4ED1" w:rsidRPr="00FD4ED1">
        <w:rPr>
          <w:rFonts w:asciiTheme="majorBidi" w:hAnsiTheme="majorBidi" w:cstheme="majorBidi"/>
          <w:sz w:val="24"/>
          <w:szCs w:val="24"/>
        </w:rPr>
        <w:t>(Kalem Suresi, 68/33.)</w:t>
      </w:r>
      <w:r w:rsidR="00FD4ED1">
        <w:rPr>
          <w:rFonts w:asciiTheme="majorBidi" w:hAnsiTheme="majorBidi" w:cstheme="majorBidi"/>
          <w:sz w:val="24"/>
          <w:szCs w:val="24"/>
        </w:rPr>
        <w:t xml:space="preserve"> diye buyurarak bu hususa dikkat çekmektedir.</w:t>
      </w:r>
      <w:r w:rsidR="00C25983">
        <w:rPr>
          <w:rFonts w:asciiTheme="majorBidi" w:hAnsiTheme="majorBidi" w:cstheme="majorBidi"/>
          <w:sz w:val="24"/>
          <w:szCs w:val="24"/>
        </w:rPr>
        <w:t xml:space="preserve">  </w:t>
      </w:r>
      <w:r w:rsidR="00992E55">
        <w:rPr>
          <w:rFonts w:asciiTheme="majorBidi" w:hAnsiTheme="majorBidi" w:cstheme="majorBidi"/>
          <w:sz w:val="24"/>
          <w:szCs w:val="24"/>
        </w:rPr>
        <w:t>(04.11.2016)</w:t>
      </w:r>
      <w:bookmarkStart w:id="0" w:name="_GoBack"/>
      <w:bookmarkEnd w:id="0"/>
    </w:p>
    <w:p w:rsidR="003136DE" w:rsidRPr="00E0486C" w:rsidRDefault="00022901" w:rsidP="00022901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Muhsin DEMİREL Elbistan Müftüsü</w:t>
      </w:r>
      <w:r w:rsidR="000E7CAF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3136DE" w:rsidRPr="00E0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0C"/>
    <w:rsid w:val="00022901"/>
    <w:rsid w:val="0004102A"/>
    <w:rsid w:val="0005328E"/>
    <w:rsid w:val="000E7CAF"/>
    <w:rsid w:val="000F38A5"/>
    <w:rsid w:val="003136DE"/>
    <w:rsid w:val="004A2B0C"/>
    <w:rsid w:val="004E4BDC"/>
    <w:rsid w:val="00507958"/>
    <w:rsid w:val="005854D2"/>
    <w:rsid w:val="006E2137"/>
    <w:rsid w:val="00792CCC"/>
    <w:rsid w:val="00992E55"/>
    <w:rsid w:val="009F785F"/>
    <w:rsid w:val="00A23DC3"/>
    <w:rsid w:val="00A73A1E"/>
    <w:rsid w:val="00C25983"/>
    <w:rsid w:val="00C60D48"/>
    <w:rsid w:val="00CD65A7"/>
    <w:rsid w:val="00CE6B96"/>
    <w:rsid w:val="00E0486C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6</cp:revision>
  <dcterms:created xsi:type="dcterms:W3CDTF">2016-11-01T15:28:00Z</dcterms:created>
  <dcterms:modified xsi:type="dcterms:W3CDTF">2016-11-03T13:40:00Z</dcterms:modified>
</cp:coreProperties>
</file>